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7D9A" w14:textId="77777777" w:rsidR="00A54363" w:rsidRDefault="00A54363" w:rsidP="00A54363">
      <w:r>
        <w:t xml:space="preserve">l sondaggio: sì arriva al 52,3% </w:t>
      </w:r>
    </w:p>
    <w:p w14:paraId="35B46B64" w14:textId="77777777" w:rsidR="00A54363" w:rsidRDefault="00A54363" w:rsidP="00A54363">
      <w:r>
        <w:t xml:space="preserve">Il rilevamento </w:t>
      </w:r>
      <w:proofErr w:type="spellStart"/>
      <w:r>
        <w:t>Only</w:t>
      </w:r>
      <w:proofErr w:type="spellEnd"/>
      <w:r>
        <w:t xml:space="preserve"> Numbers per Porta a Porta</w:t>
      </w:r>
    </w:p>
    <w:p w14:paraId="74B218FD" w14:textId="1233B390" w:rsidR="00A54363" w:rsidRPr="00A54363" w:rsidRDefault="00A54363" w:rsidP="00A54363">
      <w:r w:rsidRPr="00A54363">
        <w:t xml:space="preserve">Il sì ha quasi 5 punti di vantaggio sul no quando manca poco più di un mese al referendum sulla riforma della giustizia in programma il 22 e 23 marzo. </w:t>
      </w:r>
      <w:proofErr w:type="gramStart"/>
      <w:r w:rsidRPr="00A54363">
        <w:t>E'</w:t>
      </w:r>
      <w:proofErr w:type="gramEnd"/>
      <w:r w:rsidRPr="00A54363">
        <w:t xml:space="preserve"> il quadro offerto dal sondaggio dell'Istituto '</w:t>
      </w:r>
      <w:proofErr w:type="spellStart"/>
      <w:r w:rsidRPr="00A54363">
        <w:t>Only</w:t>
      </w:r>
      <w:proofErr w:type="spellEnd"/>
      <w:r w:rsidRPr="00A54363">
        <w:t xml:space="preserve"> Numbers' (Alessandra Ghisleri) per Porta a Porta. </w:t>
      </w:r>
    </w:p>
    <w:p w14:paraId="6F759F7D" w14:textId="77777777" w:rsidR="00A54363" w:rsidRPr="00A54363" w:rsidRDefault="00A54363" w:rsidP="00A54363">
      <w:r w:rsidRPr="00A54363">
        <w:t xml:space="preserve">Secondo il rilevamento, il 40,3% degli italiani dichiara andrà a votare per il referendum confermativo. Non andrà il 16,8%, indecisi il 42,9%. In particolare, il 47,2% degli italiani voterebbe sì alla conferma della riforma della giustizia: erano il 46,6% nella scorsa rilevazione del 4 febbraio. Il 43,1% voterebbe no, quindi per l'abrogazione (erano il 42,2%). In percentuale il sì è dato al 52,3% mentre il no si attesta al 47,7%. </w:t>
      </w:r>
    </w:p>
    <w:p w14:paraId="0E7468BD" w14:textId="77777777" w:rsidR="00A54363" w:rsidRPr="00A54363" w:rsidRDefault="00A54363" w:rsidP="00A54363">
      <w:r w:rsidRPr="00A54363">
        <w:rPr>
          <w:b/>
          <w:bCs/>
        </w:rPr>
        <w:t>Nel dettaglio, alla domanda 'la legge prevede l'introduzione di due diversi Consigli superiori della magistratura</w:t>
      </w:r>
      <w:r w:rsidRPr="00A54363">
        <w:t xml:space="preserve">, composti rispettivamente da pubblici ministeri e da magistrati giudicanti, entrambi presieduti dal presidente della Repubblica, lei è favorevole o contrario?' ha risposto 'favorevole' il 42,2% degli intervistati, contrario il 34,2%. Non sa il 23,6%. </w:t>
      </w:r>
    </w:p>
    <w:p w14:paraId="22E2C48C" w14:textId="77777777" w:rsidR="00A54363" w:rsidRPr="00A54363" w:rsidRDefault="00A54363" w:rsidP="00A54363">
      <w:r w:rsidRPr="00A54363">
        <w:rPr>
          <w:b/>
          <w:bCs/>
        </w:rPr>
        <w:t>Alla domanda 'i due Consigli superiori</w:t>
      </w:r>
      <w:r w:rsidRPr="00A54363">
        <w:t xml:space="preserve"> saranno composti per due terzi da magistrati sorteggiati all'interno della categoria e per un terzo da professori universitari o avvocati con almeno 15 anni di attività professionale, sorteggiati all'interno di un elenco approvato dal Parlamento in seduta comune', hanno risposto sì il 38,7% degli intervistati, contrari il 37,9%, indecisi o non sanno il 23,4%. </w:t>
      </w:r>
    </w:p>
    <w:p w14:paraId="709AF6F0" w14:textId="77777777" w:rsidR="00A54363" w:rsidRPr="00A54363" w:rsidRDefault="00A54363" w:rsidP="00A54363">
      <w:r w:rsidRPr="00A54363">
        <w:rPr>
          <w:b/>
          <w:bCs/>
        </w:rPr>
        <w:t>Alla domanda, infine, 'la legge prevede che i magistrati vengano giudicati da un'alta corte disciplinare</w:t>
      </w:r>
      <w:r w:rsidRPr="00A54363">
        <w:t xml:space="preserve">, composta da 15 membri, tre nominati dal presidente della Repubblica, tre da professori universitari e avvocati con almeno 20 anni di anzianità estratti a sorte in un elenco approvato dal Parlamento in seduta comune e a nove magistrati estratti a sorte tra i pubblici ministeri e i magistrati giudicanti', risponde sì il 40,4% degli italiani, contrario il 36,2%, non sa il 23,4%. </w:t>
      </w:r>
    </w:p>
    <w:p w14:paraId="713F375F" w14:textId="77777777" w:rsidR="000C5267" w:rsidRDefault="000C5267"/>
    <w:sectPr w:rsidR="000C5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63"/>
    <w:rsid w:val="000C5267"/>
    <w:rsid w:val="00690083"/>
    <w:rsid w:val="00A5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3F6C"/>
  <w15:chartTrackingRefBased/>
  <w15:docId w15:val="{40797FCF-71B2-4DA7-BFE0-69DA036B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4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4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4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4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4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43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43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43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43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4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4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4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43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43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43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43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43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43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4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4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43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4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4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43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43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43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4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43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436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5436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4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1713</Characters>
  <Application>Microsoft Office Word</Application>
  <DocSecurity>0</DocSecurity>
  <Lines>28</Lines>
  <Paragraphs>14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Pio Berliri</dc:creator>
  <cp:keywords/>
  <dc:description/>
  <cp:lastModifiedBy>Luigi Pio Berliri</cp:lastModifiedBy>
  <cp:revision>1</cp:revision>
  <dcterms:created xsi:type="dcterms:W3CDTF">2026-02-18T11:39:00Z</dcterms:created>
  <dcterms:modified xsi:type="dcterms:W3CDTF">2026-02-18T11:41:00Z</dcterms:modified>
</cp:coreProperties>
</file>