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3E0A" w14:textId="77777777" w:rsidR="00C448BC" w:rsidRPr="00C448BC" w:rsidRDefault="00C448BC" w:rsidP="00C448BC">
      <w:pPr>
        <w:rPr>
          <w:b/>
          <w:bCs/>
        </w:rPr>
      </w:pPr>
      <w:r w:rsidRPr="00C448BC">
        <w:rPr>
          <w:b/>
          <w:bCs/>
        </w:rPr>
        <w:t xml:space="preserve">Marco Minniti intervistato </w:t>
      </w:r>
      <w:proofErr w:type="gramStart"/>
      <w:r w:rsidRPr="00C448BC">
        <w:rPr>
          <w:b/>
          <w:bCs/>
        </w:rPr>
        <w:t>da Il</w:t>
      </w:r>
      <w:proofErr w:type="gramEnd"/>
      <w:r w:rsidRPr="00C448BC">
        <w:rPr>
          <w:b/>
          <w:bCs/>
        </w:rPr>
        <w:t xml:space="preserve"> Foglio</w:t>
      </w:r>
    </w:p>
    <w:p w14:paraId="28E7B328" w14:textId="77777777" w:rsidR="00C448BC" w:rsidRPr="00C448BC" w:rsidRDefault="00C448BC" w:rsidP="00C448BC">
      <w:r w:rsidRPr="00C448BC">
        <w:rPr>
          <w:b/>
          <w:bCs/>
        </w:rPr>
        <w:t>Voto sì. La riforma della giustizia rende l’Italia più moderna e rompe il potere delle correnti. Nessuno vuole sottomettere i magistrati.</w:t>
      </w:r>
    </w:p>
    <w:p w14:paraId="5BD0C30C" w14:textId="77777777" w:rsidR="00C448BC" w:rsidRPr="00C448BC" w:rsidRDefault="00C448BC" w:rsidP="00C448BC">
      <w:r w:rsidRPr="00C448BC">
        <w:t xml:space="preserve">Queste parole Marco Minniti le ha pronunciate in un’intervista </w:t>
      </w:r>
      <w:proofErr w:type="gramStart"/>
      <w:r w:rsidRPr="00C448BC">
        <w:t>a Il</w:t>
      </w:r>
      <w:proofErr w:type="gramEnd"/>
      <w:r w:rsidRPr="00C448BC">
        <w:t xml:space="preserve"> Foglio, spiegando le ragioni del suo sostegno al referendum sulla riforma della giustizia. Secondo l’ex ministro dell’Interno e senatore del Partito Democratico, la riforma non mira a «sottomettere i magistrati», ma a riportare efficienza e credibilità al sistema giudiziario, riducendo il peso delle correnti interne e avvicinando l’Italia agli standard delle democrazie europee</w:t>
      </w:r>
      <w:proofErr w:type="gramStart"/>
      <w:r w:rsidRPr="00C448BC">
        <w:t>. ?</w:t>
      </w:r>
      <w:proofErr w:type="gramEnd"/>
    </w:p>
    <w:p w14:paraId="72D79074" w14:textId="77777777" w:rsidR="00C448BC" w:rsidRPr="00C448BC" w:rsidRDefault="00C448BC" w:rsidP="00C448BC">
      <w:r w:rsidRPr="00C448BC">
        <w:t>Minniti ricorda che già con la riforma Vassalli del 1989, che introdusse il processo accusatorio, si immaginava un sistema più moderno e distinto nelle funzioni: separare giudici e pubblici ministeri è quindi un completamento di quella visione, non una rottura.</w:t>
      </w:r>
    </w:p>
    <w:p w14:paraId="52CD9DF6" w14:textId="77777777" w:rsidR="00C448BC" w:rsidRPr="00C448BC" w:rsidRDefault="00C448BC" w:rsidP="00C448BC">
      <w:r w:rsidRPr="00C448BC">
        <w:t>Una riflessione che torna al merito delle garanzie, dell’imparzialità e dell’equilibrio del sistema giudiziario, e invita a una scelta informata alle urne.</w:t>
      </w:r>
    </w:p>
    <w:p w14:paraId="071E899E" w14:textId="77777777" w:rsidR="000C5267" w:rsidRDefault="000C5267"/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BC"/>
    <w:rsid w:val="000C5267"/>
    <w:rsid w:val="00833572"/>
    <w:rsid w:val="00C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4B99"/>
  <w15:chartTrackingRefBased/>
  <w15:docId w15:val="{C9B13CF7-5992-4BBB-8293-E14EF78F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4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4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4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4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4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4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4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4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4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4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48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4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4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4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4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48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4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48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4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48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48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4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894</Characters>
  <Application>Microsoft Office Word</Application>
  <DocSecurity>0</DocSecurity>
  <Lines>14</Lines>
  <Paragraphs>5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1</cp:revision>
  <dcterms:created xsi:type="dcterms:W3CDTF">2026-01-20T08:26:00Z</dcterms:created>
  <dcterms:modified xsi:type="dcterms:W3CDTF">2026-01-20T08:27:00Z</dcterms:modified>
</cp:coreProperties>
</file>