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770E2" w14:textId="5C2B0EB8" w:rsidR="00D13DFF" w:rsidRPr="00D13DFF" w:rsidRDefault="00D13DFF" w:rsidP="00D13DFF">
      <w:pPr>
        <w:spacing w:line="360" w:lineRule="auto"/>
        <w:jc w:val="center"/>
        <w:rPr>
          <w:b/>
          <w:bCs/>
        </w:rPr>
      </w:pPr>
      <w:r w:rsidRPr="00D13DFF">
        <w:rPr>
          <w:b/>
          <w:bCs/>
        </w:rPr>
        <w:t>IL CATALOGO DELLO SCANDALO.</w:t>
      </w:r>
    </w:p>
    <w:p w14:paraId="45A0AAC1" w14:textId="2CF2BC1D" w:rsidR="00D13DFF" w:rsidRPr="00D13DFF" w:rsidRDefault="00D13DFF" w:rsidP="00D13DFF">
      <w:pPr>
        <w:spacing w:line="360" w:lineRule="auto"/>
      </w:pPr>
      <w:r w:rsidRPr="00D13DFF">
        <w:t>Ecco cosa pubblica l’editore fascista che si vuole espellere da Più libri più liberi</w:t>
      </w:r>
    </w:p>
    <w:p w14:paraId="41DCE882" w14:textId="57403BFA" w:rsidR="00D13DFF" w:rsidRPr="00D13DFF" w:rsidRDefault="00D13DFF" w:rsidP="00D13DFF">
      <w:pPr>
        <w:spacing w:line="360" w:lineRule="auto"/>
      </w:pPr>
      <w:r w:rsidRPr="00D13DFF">
        <w:t xml:space="preserve">Raccolta di firme contro lo stand di Passaggio al Bosco a Più libri più liberi. Titoli degli immancabili D’Annunzio, Evola, Marinetti, La Rochelle, ma anche Degrelle e Codreanu, difese della </w:t>
      </w:r>
      <w:proofErr w:type="spellStart"/>
      <w:r w:rsidRPr="00D13DFF">
        <w:t>XMas</w:t>
      </w:r>
      <w:proofErr w:type="spellEnd"/>
      <w:r w:rsidRPr="00D13DFF">
        <w:t xml:space="preserve"> e di Salò, della Palestina e di Hezbollah. Molta Nouvelle </w:t>
      </w:r>
      <w:proofErr w:type="spellStart"/>
      <w:r w:rsidRPr="00D13DFF">
        <w:t>Droite</w:t>
      </w:r>
      <w:proofErr w:type="spellEnd"/>
      <w:r w:rsidRPr="00D13DFF">
        <w:t xml:space="preserve"> e un po’ di leghismo minore</w:t>
      </w:r>
      <w:r>
        <w:t>,</w:t>
      </w:r>
    </w:p>
    <w:p w14:paraId="26EF422E" w14:textId="77777777" w:rsidR="00D13DFF" w:rsidRPr="00D13DFF" w:rsidRDefault="00D13DFF" w:rsidP="00D13DFF">
      <w:pPr>
        <w:spacing w:line="360" w:lineRule="auto"/>
      </w:pPr>
      <w:r w:rsidRPr="00D13DFF">
        <w:t xml:space="preserve">Nuova edizione, nuova polemica. Anche quest’anno all’Eur inizia la fiera “Più libri più liberi”. Tra gli stand degli editori, uno sarà riservato a Passaggio al Bosco, casa editrice toscana nata dentro </w:t>
      </w:r>
      <w:proofErr w:type="spellStart"/>
      <w:r w:rsidRPr="00D13DFF">
        <w:t>Casaggì</w:t>
      </w:r>
      <w:proofErr w:type="spellEnd"/>
      <w:r w:rsidRPr="00D13DFF">
        <w:t>, associazione culturale di estrema destra. Alla Nuvola, dal 4 all’8 dicembre, esporrà pamphlet scritti da Leon Degrelle e da Corneliu Codreanu, ma anche titoli come </w:t>
      </w:r>
      <w:r w:rsidRPr="00D13DFF">
        <w:rPr>
          <w:i/>
          <w:iCs/>
        </w:rPr>
        <w:t>Aspetti storici e spirituali del fascismo</w:t>
      </w:r>
      <w:r w:rsidRPr="00D13DFF">
        <w:t> o un esplicativo </w:t>
      </w:r>
      <w:r w:rsidRPr="00D13DFF">
        <w:rPr>
          <w:i/>
          <w:iCs/>
        </w:rPr>
        <w:t>Camerata</w:t>
      </w:r>
      <w:r w:rsidRPr="00D13DFF">
        <w:t>. Un “progetto apologetico”, accusano Alessandro Barbero, Anna Foa, Christian Raimo, Antonio Scurati, Zerocalcare e altri ospiti della fiera, chiedendo all’Associazione italiana editori di rimuovere “i fascisti” dall’evento. </w:t>
      </w:r>
    </w:p>
    <w:p w14:paraId="43CA9974" w14:textId="77777777" w:rsidR="00D13DFF" w:rsidRPr="00D13DFF" w:rsidRDefault="00D13DFF" w:rsidP="00D13DFF">
      <w:pPr>
        <w:spacing w:line="360" w:lineRule="auto"/>
      </w:pPr>
      <w:r w:rsidRPr="00D13DFF">
        <w:t xml:space="preserve">Una scelta </w:t>
      </w:r>
      <w:proofErr w:type="gramStart"/>
      <w:r w:rsidRPr="00D13DFF">
        <w:t xml:space="preserve">che non spetta </w:t>
      </w:r>
      <w:proofErr w:type="spellStart"/>
      <w:r w:rsidRPr="00D13DFF">
        <w:t>all’Aie</w:t>
      </w:r>
      <w:proofErr w:type="spellEnd"/>
      <w:r w:rsidRPr="00D13DFF">
        <w:t>,</w:t>
      </w:r>
      <w:proofErr w:type="gramEnd"/>
      <w:r w:rsidRPr="00D13DFF">
        <w:t xml:space="preserve"> risponde il presidente Innocenzo Cipolletta. L’associazione chiede a chi espone di sottoscrivere un impegno al rispetto della Costituzione, della Carta dei diritti fondamentali dell’Unione europea e della Dichiarazione universale dei diritti umani. Visto che l’editore di estrema destra ha accettato questo impegno, ora “saranno i lettori a valutare quei libri, così come spetterà alla magistratura vigilare” per capire se viene infranto “il divieto di apologia al fascismo”. </w:t>
      </w:r>
    </w:p>
    <w:p w14:paraId="4E6DE090" w14:textId="77777777" w:rsidR="00D13DFF" w:rsidRPr="00D13DFF" w:rsidRDefault="00D13DFF" w:rsidP="00D13DFF">
      <w:pPr>
        <w:spacing w:line="360" w:lineRule="auto"/>
      </w:pPr>
      <w:r w:rsidRPr="00D13DFF">
        <w:t>Certo il catalogo online di Passaggio al Bosco parla chiaro. Gli “attualissimi, coraggiosi, politicamente scorretti” editori fiorentini hanno pubblicato 300 libri, circa quattro al mese, per un totale di 200 autori. Per la “lotta metafisica contro i demoni del pensiero unico, contro l’apatia della neutralità”, come scrivono nel sito, Passaggio al Bosco si è affidata negli anni ad </w:t>
      </w:r>
      <w:r w:rsidRPr="00D13DFF">
        <w:rPr>
          <w:i/>
          <w:iCs/>
        </w:rPr>
        <w:t>Audacia! Scritti e discorsi di Benito Mussolini</w:t>
      </w:r>
      <w:r w:rsidRPr="00D13DFF">
        <w:t xml:space="preserve">, </w:t>
      </w:r>
      <w:proofErr w:type="gramStart"/>
      <w:r w:rsidRPr="00D13DFF">
        <w:t>a</w:t>
      </w:r>
      <w:proofErr w:type="gramEnd"/>
      <w:r w:rsidRPr="00D13DFF">
        <w:t> </w:t>
      </w:r>
      <w:r w:rsidRPr="00D13DFF">
        <w:rPr>
          <w:i/>
          <w:iCs/>
        </w:rPr>
        <w:t>Avanguardismo rivoluzionario - epica e mistica della camicia nera</w:t>
      </w:r>
      <w:r w:rsidRPr="00D13DFF">
        <w:t>, a </w:t>
      </w:r>
      <w:r w:rsidRPr="00D13DFF">
        <w:rPr>
          <w:i/>
          <w:iCs/>
        </w:rPr>
        <w:t>Camerata: il mio onore si chiama fedeltà</w:t>
      </w:r>
      <w:r w:rsidRPr="00D13DFF">
        <w:t>.</w:t>
      </w:r>
    </w:p>
    <w:p w14:paraId="684CE3F4" w14:textId="77777777" w:rsidR="00D13DFF" w:rsidRPr="00D13DFF" w:rsidRDefault="00D13DFF" w:rsidP="00D13DFF">
      <w:pPr>
        <w:spacing w:line="360" w:lineRule="auto"/>
      </w:pPr>
      <w:r w:rsidRPr="00D13DFF">
        <w:t>L’interesse per il fascismo e la destra sociale inzeppa il sito. Ecco la </w:t>
      </w:r>
      <w:r w:rsidRPr="00D13DFF">
        <w:rPr>
          <w:i/>
          <w:iCs/>
        </w:rPr>
        <w:t>Critica fascista: l’italica, ardua, originale e necessaria terza via tra Capitalismo e Marxismo</w:t>
      </w:r>
      <w:r w:rsidRPr="00D13DFF">
        <w:t>, redatto dall’ex missino genovese Lino Cavanna. Immancabile lo scritto del golpista Valerio Junio Borghese sulla Decima Mas. In sconto il saggio sulla destra rivoluzionaria per “riarmare le idee con Adriano Romualdi”, neofascista, figlio di Pino e “morto giovane, come gli eroi prediletti dagli dèi”.</w:t>
      </w:r>
    </w:p>
    <w:p w14:paraId="68D1FA34" w14:textId="77777777" w:rsidR="00D13DFF" w:rsidRPr="00D13DFF" w:rsidRDefault="00D13DFF" w:rsidP="00D13DFF">
      <w:pPr>
        <w:spacing w:line="360" w:lineRule="auto"/>
      </w:pPr>
      <w:r w:rsidRPr="00D13DFF">
        <w:t xml:space="preserve">Gli autori pubblicati indicano il programma: dal gerarca fascista Alessandro Pavolini al dirigente di Ordine Nuovo Clemente Graziani. Non può mancare Filippo Tommaso Marinetti, come anche Mario Merlino di Avanguardia Nazionale e il più contemporaneo Martin </w:t>
      </w:r>
      <w:proofErr w:type="spellStart"/>
      <w:r w:rsidRPr="00D13DFF">
        <w:t>Sellner</w:t>
      </w:r>
      <w:proofErr w:type="spellEnd"/>
      <w:r w:rsidRPr="00D13DFF">
        <w:t xml:space="preserve">, ideologo della remigrazione. Curioso, ma non sorprendente, lo spazio per Antonio Guerin, volontario della Repubblica Sociale Italiana e amico fidato di Degrelle. Tanto che è acquistabile uno scritto di Degrelle stesso, fondatore della divisione vallona delle </w:t>
      </w:r>
      <w:proofErr w:type="spellStart"/>
      <w:r w:rsidRPr="00D13DFF">
        <w:t>Waffen</w:t>
      </w:r>
      <w:proofErr w:type="spellEnd"/>
      <w:r w:rsidRPr="00D13DFF">
        <w:t xml:space="preserve"> </w:t>
      </w:r>
      <w:proofErr w:type="spellStart"/>
      <w:r w:rsidRPr="00D13DFF">
        <w:t>Ss</w:t>
      </w:r>
      <w:proofErr w:type="spellEnd"/>
      <w:r w:rsidRPr="00D13DFF">
        <w:t>: </w:t>
      </w:r>
      <w:r w:rsidRPr="00D13DFF">
        <w:rPr>
          <w:i/>
          <w:iCs/>
        </w:rPr>
        <w:t>La rivoluzione delle anime</w:t>
      </w:r>
      <w:r w:rsidRPr="00D13DFF">
        <w:t>, definito un “impareggiabile contributo alla formazione dell’élite militante”.</w:t>
      </w:r>
    </w:p>
    <w:p w14:paraId="5A7892AD" w14:textId="77777777" w:rsidR="00D13DFF" w:rsidRPr="00D13DFF" w:rsidRDefault="00D13DFF" w:rsidP="00D13DFF">
      <w:pPr>
        <w:spacing w:line="360" w:lineRule="auto"/>
      </w:pPr>
      <w:r w:rsidRPr="00D13DFF">
        <w:lastRenderedPageBreak/>
        <w:t xml:space="preserve">C’è qualche incursione nei conflitti recenti, da Hezbollah alla Palestina. Fino all’Ucraina, o meglio al Donbass. Uno scritto, </w:t>
      </w:r>
      <w:proofErr w:type="spellStart"/>
      <w:r w:rsidRPr="00D13DFF">
        <w:t>prefatto</w:t>
      </w:r>
      <w:proofErr w:type="spellEnd"/>
      <w:r w:rsidRPr="00D13DFF">
        <w:t xml:space="preserve"> da Alexander Dugin, l’ideologo di Vladimir Putin, sostiene le tesi del “golpe ucraino”, la “nascita delle Repubbliche Popolari di Doneck e Lugansk” e le trame delle “consorterie occidentali che perseguono lo scopo di minare la potenza russa”. </w:t>
      </w:r>
    </w:p>
    <w:p w14:paraId="5E9FE55E" w14:textId="77777777" w:rsidR="00D13DFF" w:rsidRPr="00D13DFF" w:rsidRDefault="00D13DFF" w:rsidP="00D13DFF">
      <w:pPr>
        <w:spacing w:line="360" w:lineRule="auto"/>
      </w:pPr>
      <w:r w:rsidRPr="00D13DFF">
        <w:t>Obbligatorio anche Julius Evola, in vendita il libro su Ernst Jünger. E poi il fascismo britannico di Sir Oswald Mosley ma anche libri sulla gioventù tedesca e manuali sulla guerriglia urbana. Curiosa la pubblicazione de </w:t>
      </w:r>
      <w:r w:rsidRPr="00D13DFF">
        <w:rPr>
          <w:i/>
          <w:iCs/>
        </w:rPr>
        <w:t>Il manifesto di Unabomber</w:t>
      </w:r>
      <w:r w:rsidRPr="00D13DFF">
        <w:t>, l’attentatore statunitense.</w:t>
      </w:r>
    </w:p>
    <w:p w14:paraId="372F1DEB" w14:textId="77777777" w:rsidR="00D13DFF" w:rsidRPr="00D13DFF" w:rsidRDefault="00D13DFF" w:rsidP="00D13DFF">
      <w:pPr>
        <w:spacing w:line="360" w:lineRule="auto"/>
      </w:pPr>
      <w:r w:rsidRPr="00D13DFF">
        <w:t xml:space="preserve">Scorrendo la lista si nota tanta Nouvelle </w:t>
      </w:r>
      <w:proofErr w:type="spellStart"/>
      <w:r w:rsidRPr="00D13DFF">
        <w:t>Droite</w:t>
      </w:r>
      <w:proofErr w:type="spellEnd"/>
      <w:r w:rsidRPr="00D13DFF">
        <w:t xml:space="preserve">: Dominique </w:t>
      </w:r>
      <w:proofErr w:type="spellStart"/>
      <w:r w:rsidRPr="00D13DFF">
        <w:t>Venner</w:t>
      </w:r>
      <w:proofErr w:type="spellEnd"/>
      <w:r w:rsidRPr="00D13DFF">
        <w:t xml:space="preserve">, Alain De Benoist, Philippe Conrad e riferimenti della nuova identità conservatrice nata in Francia. A spiccare sono i volumi sui collaborazionisti, da Pierre Drieu La Rochelle – scrittore e poeta prolifico e pubblicato anche da editoria mainstream, antisemita, fascista, sostenitore della repubblica di Vichy nonché dell'alleanza col nazismo – al drammaturgo Henry de Montherlant. Ecco poi lo scritto su Corneliu Zelea Codreanu, leader </w:t>
      </w:r>
      <w:proofErr w:type="spellStart"/>
      <w:r w:rsidRPr="00D13DFF">
        <w:t>utranazionalista</w:t>
      </w:r>
      <w:proofErr w:type="spellEnd"/>
      <w:r w:rsidRPr="00D13DFF">
        <w:t xml:space="preserve"> (e antisemita) romeno che con la sua Guardia di Ferro, si legge in descrizione, “esortava i suoi compatrioti a condurre una vita eroica”.</w:t>
      </w:r>
    </w:p>
    <w:p w14:paraId="259B80E3" w14:textId="77777777" w:rsidR="00D13DFF" w:rsidRPr="00D13DFF" w:rsidRDefault="00D13DFF" w:rsidP="00D13DFF">
      <w:pPr>
        <w:spacing w:line="360" w:lineRule="auto"/>
      </w:pPr>
      <w:r w:rsidRPr="00D13DFF">
        <w:t>Tra i richiami costanti a Gabriele D'annunzio “oltre le manipolazioni del politicamente corretto”, a Salò (</w:t>
      </w:r>
      <w:r w:rsidRPr="00D13DFF">
        <w:rPr>
          <w:i/>
          <w:iCs/>
        </w:rPr>
        <w:t>Dal mito alla realtà storica della RSI</w:t>
      </w:r>
      <w:r w:rsidRPr="00D13DFF">
        <w:t> e </w:t>
      </w:r>
      <w:r w:rsidRPr="00D13DFF">
        <w:rPr>
          <w:i/>
          <w:iCs/>
        </w:rPr>
        <w:t>Storie di giovani missini</w:t>
      </w:r>
      <w:r w:rsidRPr="00D13DFF">
        <w:t>) e quindi ai volontari delle brigate nere, in una cronaca della “eroica resistenza degli ultimi fascisti”, compaiono i volumetti di due deputati leghisti. A Rossano Sasso e al suo </w:t>
      </w:r>
      <w:r w:rsidRPr="00D13DFF">
        <w:rPr>
          <w:i/>
          <w:iCs/>
        </w:rPr>
        <w:t>Il gender non esiste</w:t>
      </w:r>
      <w:r w:rsidRPr="00D13DFF">
        <w:t> fa compagnia il salviniano calabrese Domenico Furgiuele, in libreria con uno scritto sul </w:t>
      </w:r>
      <w:r w:rsidRPr="00D13DFF">
        <w:rPr>
          <w:i/>
          <w:iCs/>
        </w:rPr>
        <w:t>Militante Ignoto</w:t>
      </w:r>
      <w:r w:rsidRPr="00D13DFF">
        <w:t>. Va segnalato anche Simone Pillon, che introduce </w:t>
      </w:r>
      <w:r w:rsidRPr="00D13DFF">
        <w:rPr>
          <w:i/>
          <w:iCs/>
        </w:rPr>
        <w:t xml:space="preserve">Donne </w:t>
      </w:r>
      <w:proofErr w:type="gramStart"/>
      <w:r w:rsidRPr="00D13DFF">
        <w:rPr>
          <w:i/>
          <w:iCs/>
        </w:rPr>
        <w:t>svegliatevi!,</w:t>
      </w:r>
      <w:proofErr w:type="gramEnd"/>
      <w:r w:rsidRPr="00D13DFF">
        <w:t xml:space="preserve"> saggio contro le “menzogne del femminismo” scritto dalle </w:t>
      </w:r>
      <w:proofErr w:type="spellStart"/>
      <w:r w:rsidRPr="00D13DFF">
        <w:t>Antigones</w:t>
      </w:r>
      <w:proofErr w:type="spellEnd"/>
      <w:r w:rsidRPr="00D13DFF">
        <w:t xml:space="preserve"> francesi. E poi Francesca </w:t>
      </w:r>
      <w:proofErr w:type="spellStart"/>
      <w:r w:rsidRPr="00D13DFF">
        <w:t>Totolo</w:t>
      </w:r>
      <w:proofErr w:type="spellEnd"/>
      <w:r w:rsidRPr="00D13DFF">
        <w:t>, collaboratrice del giornale neofascista Il Primato Nazionale, con </w:t>
      </w:r>
      <w:r w:rsidRPr="00D13DFF">
        <w:rPr>
          <w:i/>
          <w:iCs/>
        </w:rPr>
        <w:t>Il razzismo contro i bianchi</w:t>
      </w:r>
      <w:r w:rsidRPr="00D13DFF">
        <w:t xml:space="preserve">, ma anche tal Tony Fabrizio (amante delle “donne e della pasta”, si legge in </w:t>
      </w:r>
      <w:proofErr w:type="spellStart"/>
      <w:r w:rsidRPr="00D13DFF">
        <w:t>bio</w:t>
      </w:r>
      <w:proofErr w:type="spellEnd"/>
      <w:r w:rsidRPr="00D13DFF">
        <w:t>) con </w:t>
      </w:r>
      <w:r w:rsidRPr="00D13DFF">
        <w:rPr>
          <w:i/>
          <w:iCs/>
        </w:rPr>
        <w:t>Incontro al Presente: storia, pratica e significato di un rito militante</w:t>
      </w:r>
      <w:r w:rsidRPr="00D13DFF">
        <w:t>. </w:t>
      </w:r>
    </w:p>
    <w:p w14:paraId="59AC4700" w14:textId="77777777" w:rsidR="00D13DFF" w:rsidRPr="00D13DFF" w:rsidRDefault="00D13DFF" w:rsidP="00D13DFF">
      <w:pPr>
        <w:spacing w:line="360" w:lineRule="auto"/>
      </w:pPr>
      <w:r w:rsidRPr="00D13DFF">
        <w:t xml:space="preserve">Titoli che fanno deflagrare una polemica in fiera. Un’altra, dopo che l’anno scorso era stata discussa a lungo la presenza di Leonardo Caffo, lo scrittore condannato per violenza nei confronti dell’ex compagna. Uno scontro che ha avuto strascichi fino ad oggi: dopo la scorsa edizione, anche per via dell’aumento del biglietto di quest’anno, diversi editori hanno gettato la spugna. Lasciando spazio all’editore di </w:t>
      </w:r>
      <w:proofErr w:type="spellStart"/>
      <w:r w:rsidRPr="00D13DFF">
        <w:t>Casaggì</w:t>
      </w:r>
      <w:proofErr w:type="spellEnd"/>
      <w:r w:rsidRPr="00D13DFF">
        <w:t>, che da sei anni cercava uno stand alla Nuvola. </w:t>
      </w:r>
    </w:p>
    <w:p w14:paraId="4FDD51C9" w14:textId="13699C6B" w:rsidR="000C5267" w:rsidRPr="00D13DFF" w:rsidRDefault="00D13DFF" w:rsidP="00D13DFF">
      <w:pPr>
        <w:spacing w:line="360" w:lineRule="auto"/>
        <w:rPr>
          <w:b/>
          <w:bCs/>
          <w:i/>
          <w:iCs/>
        </w:rPr>
      </w:pPr>
      <w:proofErr w:type="gramStart"/>
      <w:r w:rsidRPr="00D13DFF">
        <w:rPr>
          <w:b/>
          <w:bCs/>
          <w:i/>
          <w:iCs/>
        </w:rPr>
        <w:t>di  Giulio</w:t>
      </w:r>
      <w:proofErr w:type="gramEnd"/>
      <w:r w:rsidRPr="00D13DFF">
        <w:rPr>
          <w:b/>
          <w:bCs/>
          <w:i/>
          <w:iCs/>
        </w:rPr>
        <w:t xml:space="preserve"> Ucciero</w:t>
      </w:r>
      <w:r w:rsidRPr="00D13DFF">
        <w:rPr>
          <w:b/>
          <w:bCs/>
          <w:i/>
          <w:iCs/>
        </w:rPr>
        <w:t xml:space="preserve"> su Huffpost</w:t>
      </w:r>
    </w:p>
    <w:sectPr w:rsidR="000C5267" w:rsidRPr="00D13DF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72DFA"/>
    <w:multiLevelType w:val="multilevel"/>
    <w:tmpl w:val="37CCE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A002E0"/>
    <w:multiLevelType w:val="multilevel"/>
    <w:tmpl w:val="0442D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1158501">
    <w:abstractNumId w:val="0"/>
  </w:num>
  <w:num w:numId="2" w16cid:durableId="365063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FF"/>
    <w:rsid w:val="000C5267"/>
    <w:rsid w:val="00BC4AB0"/>
    <w:rsid w:val="00D13D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445BB"/>
  <w15:chartTrackingRefBased/>
  <w15:docId w15:val="{C3FA18AE-9C8B-4BC5-B3B7-0CC70357F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13D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13D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13DF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13DF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13DF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13DFF"/>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13DFF"/>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13DFF"/>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13DFF"/>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13DF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13DF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13DF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13DF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13DF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13DF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13DF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13DF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13DFF"/>
    <w:rPr>
      <w:rFonts w:eastAsiaTheme="majorEastAsia" w:cstheme="majorBidi"/>
      <w:color w:val="272727" w:themeColor="text1" w:themeTint="D8"/>
    </w:rPr>
  </w:style>
  <w:style w:type="paragraph" w:styleId="Titolo">
    <w:name w:val="Title"/>
    <w:basedOn w:val="Normale"/>
    <w:next w:val="Normale"/>
    <w:link w:val="TitoloCarattere"/>
    <w:uiPriority w:val="10"/>
    <w:qFormat/>
    <w:rsid w:val="00D13D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13DF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13DFF"/>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13DF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13DFF"/>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D13DFF"/>
    <w:rPr>
      <w:i/>
      <w:iCs/>
      <w:color w:val="404040" w:themeColor="text1" w:themeTint="BF"/>
    </w:rPr>
  </w:style>
  <w:style w:type="paragraph" w:styleId="Paragrafoelenco">
    <w:name w:val="List Paragraph"/>
    <w:basedOn w:val="Normale"/>
    <w:uiPriority w:val="34"/>
    <w:qFormat/>
    <w:rsid w:val="00D13DFF"/>
    <w:pPr>
      <w:ind w:left="720"/>
      <w:contextualSpacing/>
    </w:pPr>
  </w:style>
  <w:style w:type="character" w:styleId="Enfasiintensa">
    <w:name w:val="Intense Emphasis"/>
    <w:basedOn w:val="Carpredefinitoparagrafo"/>
    <w:uiPriority w:val="21"/>
    <w:qFormat/>
    <w:rsid w:val="00D13DFF"/>
    <w:rPr>
      <w:i/>
      <w:iCs/>
      <w:color w:val="0F4761" w:themeColor="accent1" w:themeShade="BF"/>
    </w:rPr>
  </w:style>
  <w:style w:type="paragraph" w:styleId="Citazioneintensa">
    <w:name w:val="Intense Quote"/>
    <w:basedOn w:val="Normale"/>
    <w:next w:val="Normale"/>
    <w:link w:val="CitazioneintensaCarattere"/>
    <w:uiPriority w:val="30"/>
    <w:qFormat/>
    <w:rsid w:val="00D13D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13DFF"/>
    <w:rPr>
      <w:i/>
      <w:iCs/>
      <w:color w:val="0F4761" w:themeColor="accent1" w:themeShade="BF"/>
    </w:rPr>
  </w:style>
  <w:style w:type="character" w:styleId="Riferimentointenso">
    <w:name w:val="Intense Reference"/>
    <w:basedOn w:val="Carpredefinitoparagrafo"/>
    <w:uiPriority w:val="32"/>
    <w:qFormat/>
    <w:rsid w:val="00D13DFF"/>
    <w:rPr>
      <w:b/>
      <w:bCs/>
      <w:smallCaps/>
      <w:color w:val="0F4761" w:themeColor="accent1" w:themeShade="BF"/>
      <w:spacing w:val="5"/>
    </w:rPr>
  </w:style>
  <w:style w:type="character" w:styleId="Collegamentoipertestuale">
    <w:name w:val="Hyperlink"/>
    <w:basedOn w:val="Carpredefinitoparagrafo"/>
    <w:uiPriority w:val="99"/>
    <w:unhideWhenUsed/>
    <w:rsid w:val="00D13DFF"/>
    <w:rPr>
      <w:color w:val="467886" w:themeColor="hyperlink"/>
      <w:u w:val="single"/>
    </w:rPr>
  </w:style>
  <w:style w:type="character" w:styleId="Menzionenonrisolta">
    <w:name w:val="Unresolved Mention"/>
    <w:basedOn w:val="Carpredefinitoparagrafo"/>
    <w:uiPriority w:val="99"/>
    <w:semiHidden/>
    <w:unhideWhenUsed/>
    <w:rsid w:val="00D13D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883</Words>
  <Characters>5081</Characters>
  <Application>Microsoft Office Word</Application>
  <DocSecurity>0</DocSecurity>
  <Lines>68</Lines>
  <Paragraphs>19</Paragraphs>
  <ScaleCrop>false</ScaleCrop>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Pio Berliri</dc:creator>
  <cp:keywords/>
  <dc:description/>
  <cp:lastModifiedBy>Luigi Pio Berliri</cp:lastModifiedBy>
  <cp:revision>1</cp:revision>
  <dcterms:created xsi:type="dcterms:W3CDTF">2025-12-04T10:26:00Z</dcterms:created>
  <dcterms:modified xsi:type="dcterms:W3CDTF">2025-12-04T10:29:00Z</dcterms:modified>
</cp:coreProperties>
</file>